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46CC" w:rsidR="002D035C" w:rsidP="002834F2" w:rsidRDefault="006228E4" w14:paraId="6BFEB809" w14:textId="77777777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</w:r>
      <w:r w:rsidRPr="00C246CC">
        <w:t xml:space="preserve">Candidatures au Programme Orange Knowledge </w:t>
      </w:r>
      <w:r w:rsidR="00C246CC">
        <w:t>(OKP)</w:t>
      </w:r>
    </w:p>
    <w:p w:rsidRPr="00C246CC" w:rsidR="002D035C" w:rsidP="002D035C" w:rsidRDefault="006228E4" w14:paraId="25E72051" w14:textId="77777777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:rsidRPr="002834F2" w:rsidR="002D035C" w:rsidP="002D035C" w:rsidRDefault="006228E4" w14:paraId="2ECF7E65" w14:textId="77777777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:rsidRPr="00FE6194" w:rsidR="002D035C" w:rsidP="002D035C" w:rsidRDefault="002D035C" w14:paraId="6930C0A8" w14:textId="77777777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:rsidRPr="00AE1107" w:rsidR="002D035C" w:rsidP="002D035C" w:rsidRDefault="006228E4" w14:paraId="0E5BD051" w14:textId="77777777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:rsidRPr="00AE1107" w:rsidR="002D035C" w:rsidP="002D035C" w:rsidRDefault="006228E4" w14:paraId="73535A63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:rsidRPr="00AE1107" w:rsidR="002D035C" w:rsidP="002D035C" w:rsidRDefault="006228E4" w14:paraId="5FBF7330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:rsidRPr="00AE1107" w:rsidR="002D035C" w:rsidP="002D035C" w:rsidRDefault="006228E4" w14:paraId="4EB2CF94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:rsidRPr="00AE1107" w:rsidR="002D035C" w:rsidP="002D035C" w:rsidRDefault="006228E4" w14:paraId="3CD2441F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:rsidRPr="00AE1107" w:rsidR="002D035C" w:rsidP="002D035C" w:rsidRDefault="006228E4" w14:paraId="698C2D8E" w14:textId="77777777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:rsidRPr="00AE1107" w:rsidR="002D035C" w:rsidP="002834F2" w:rsidRDefault="006228E4" w14:paraId="41BC87B0" w14:textId="77777777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:rsidRPr="002C6B10" w:rsidR="002C6B10" w:rsidP="002C6B10" w:rsidRDefault="00360B37" w14:paraId="1F8F5EEB" w14:textId="3AE60DA2">
      <w:pPr>
        <w:pStyle w:val="Inhoud"/>
        <w:numPr>
          <w:ilvl w:val="0"/>
          <w:numId w:val="20"/>
        </w:numPr>
        <w:spacing w:before="0" w:after="0" w:line="280" w:lineRule="atLeast"/>
        <w:ind w:left="426" w:right="-995" w:hanging="66"/>
        <w:rPr>
          <w:rFonts w:ascii="Century Gothic" w:hAnsi="Century Gothic"/>
          <w:b w:val="0"/>
          <w:sz w:val="20"/>
          <w:szCs w:val="20"/>
        </w:rPr>
      </w:pPr>
      <w:r w:rsidRPr="002C6B10">
        <w:rPr>
          <w:rFonts w:ascii="Century Gothic" w:hAnsi="Century Gothic"/>
          <w:b w:val="0"/>
          <w:i/>
          <w:sz w:val="20"/>
          <w:szCs w:val="20"/>
        </w:rPr>
        <w:t>Booster</w:t>
      </w:r>
      <w:r w:rsidRPr="002C6B10" w:rsidR="002834F2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Pr="002C6B10" w:rsidR="002C6B10">
        <w:rPr>
          <w:rFonts w:ascii="Century Gothic" w:hAnsi="Century Gothic"/>
          <w:b w:val="0"/>
          <w:i/>
          <w:sz w:val="20"/>
          <w:szCs w:val="20"/>
        </w:rPr>
        <w:t>L’Education</w:t>
      </w:r>
      <w:r w:rsidRPr="002C6B10" w:rsidR="002834F2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2C6B10">
        <w:rPr>
          <w:rFonts w:ascii="Century Gothic" w:hAnsi="Century Gothic"/>
          <w:b w:val="0"/>
          <w:i/>
          <w:sz w:val="20"/>
          <w:szCs w:val="20"/>
        </w:rPr>
        <w:t>–</w:t>
      </w:r>
      <w:r w:rsidRPr="002C6B10" w:rsidR="002834F2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Pr="002C6B10" w:rsidR="002C6B10">
        <w:rPr>
          <w:rFonts w:ascii="Century Gothic" w:hAnsi="Century Gothic"/>
          <w:b w:val="0"/>
          <w:i/>
          <w:sz w:val="20"/>
          <w:szCs w:val="20"/>
        </w:rPr>
        <w:t>Transformer l’éducation pour l’emploi des jeunes dans le secteur agricole</w:t>
      </w:r>
    </w:p>
    <w:p w:rsidRPr="002C6B10" w:rsidR="003644CD" w:rsidP="00F144B9" w:rsidRDefault="006228E4" w14:paraId="3408A612" w14:textId="6DC21CE5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bCs w:val="0"/>
          <w:sz w:val="20"/>
          <w:szCs w:val="20"/>
        </w:rPr>
      </w:pPr>
      <w:proofErr w:type="gramStart"/>
      <w:r w:rsidRPr="61101366" w:rsidR="006228E4">
        <w:rPr>
          <w:rFonts w:ascii="Century Gothic" w:hAnsi="Century Gothic"/>
          <w:b w:val="0"/>
          <w:bCs w:val="0"/>
          <w:sz w:val="20"/>
          <w:szCs w:val="20"/>
        </w:rPr>
        <w:t>du</w:t>
      </w:r>
      <w:proofErr w:type="gramEnd"/>
      <w:r w:rsidRPr="61101366" w:rsidR="006228E4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Pr="61101366" w:rsidR="002C6B10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13 février </w:t>
      </w:r>
      <w:r w:rsidRPr="61101366" w:rsidR="002C6B10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>au</w:t>
      </w:r>
      <w:r w:rsidRPr="61101366" w:rsidR="002C6B10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 26 mai 2023 (programme total en ligne/ à temps partiel et y compris une semaine en </w:t>
      </w:r>
      <w:r w:rsidRPr="61101366" w:rsidR="002C6B10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>face-à-face</w:t>
      </w:r>
      <w:r w:rsidRPr="61101366" w:rsidR="002C6B10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) </w:t>
      </w:r>
      <w:r w:rsidRPr="61101366" w:rsidR="003644CD">
        <w:rPr>
          <w:rFonts w:ascii="Century Gothic" w:hAnsi="Century Gothic"/>
          <w:b w:val="0"/>
          <w:bCs w:val="0"/>
          <w:i w:val="1"/>
          <w:iCs w:val="1"/>
          <w:sz w:val="20"/>
          <w:szCs w:val="20"/>
        </w:rPr>
        <w:t xml:space="preserve"> </w:t>
      </w:r>
    </w:p>
    <w:p w:rsidRPr="00360B37" w:rsidR="002D035C" w:rsidP="003644CD" w:rsidRDefault="002834F2" w14:paraId="2A1B3BC5" w14:textId="2CAAEB1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:rsidRPr="002834F2" w:rsidR="002834F2" w:rsidP="002834F2" w:rsidRDefault="002834F2" w14:paraId="71D0C4BD" w14:textId="77777777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:rsidRPr="00AE1107" w:rsidR="002D035C" w:rsidP="002D035C" w:rsidRDefault="006228E4" w14:paraId="71186E22" w14:textId="77777777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:rsidRPr="002D035C" w:rsidR="002D035C" w:rsidP="00AF60FA" w:rsidRDefault="006228E4" w14:paraId="514608B5" w14:textId="77777777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:rsidRPr="002D035C" w:rsidR="002D035C" w:rsidP="002D035C" w:rsidRDefault="006228E4" w14:paraId="06C8F96D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:rsidRPr="002D035C" w:rsidR="002D035C" w:rsidP="002D035C" w:rsidRDefault="006228E4" w14:paraId="67156CC3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:rsidRPr="002D035C" w:rsidR="002D035C" w:rsidP="002D035C" w:rsidRDefault="006228E4" w14:paraId="3BFA6E73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:rsidRPr="002D035C" w:rsidR="002D035C" w:rsidP="002D035C" w:rsidRDefault="006228E4" w14:paraId="116C040D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:rsidR="002D035C" w:rsidP="002D035C" w:rsidRDefault="006228E4" w14:paraId="77E42B21" w14:textId="77777777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:rsidR="00F41DDC" w:rsidP="002D035C" w:rsidRDefault="00F41DDC" w14:paraId="07578AFA" w14:textId="77777777">
      <w:pPr>
        <w:spacing w:after="0" w:line="259" w:lineRule="auto"/>
      </w:pPr>
    </w:p>
    <w:p w:rsidR="00D45407" w:rsidP="002D035C" w:rsidRDefault="006228E4" w14:paraId="447B4135" w14:textId="77777777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:rsidR="002D035C" w:rsidP="002834F2" w:rsidRDefault="006228E4" w14:paraId="4781646C" w14:textId="77777777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>Date :</w:t>
      </w:r>
    </w:p>
    <w:p w:rsidR="002834F2" w:rsidP="002D035C" w:rsidRDefault="002834F2" w14:paraId="49F658BA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="002834F2" w:rsidP="002D035C" w:rsidRDefault="002834F2" w14:paraId="0AB6BB14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="002834F2" w:rsidP="002D035C" w:rsidRDefault="002834F2" w14:paraId="1F33AA23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:rsidRPr="00AE1107" w:rsidR="002D035C" w:rsidP="002D035C" w:rsidRDefault="006228E4" w14:paraId="1C12B937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:rsidRPr="002834F2" w:rsidR="002D035C" w:rsidP="002D035C" w:rsidRDefault="006228E4" w14:paraId="155824D0" w14:textId="77777777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Pr="002834F2" w:rsidR="00EC0421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Pr="002834F2" w:rsidR="00EC0421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:rsidRPr="00AE1107" w:rsidR="002D035C" w:rsidP="00E82A29" w:rsidRDefault="006228E4" w14:paraId="7188EB05" w14:textId="77777777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:rsidR="002834F2" w:rsidP="002D035C" w:rsidRDefault="006228E4" w14:paraId="2CAD0625" w14:textId="77777777">
      <w:pPr>
        <w:rPr>
          <w:i/>
          <w:szCs w:val="20"/>
        </w:rPr>
      </w:pPr>
      <w:r>
        <w:rPr>
          <w:i/>
          <w:szCs w:val="20"/>
        </w:rPr>
        <w:t>Site Internet :</w:t>
      </w:r>
    </w:p>
    <w:p w:rsidRPr="004028F0" w:rsidR="002D035C" w:rsidP="002D035C" w:rsidRDefault="006228E4" w14:paraId="04D17F81" w14:textId="77777777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:rsidRPr="004028F0" w:rsidR="002D035C" w:rsidP="002D035C" w:rsidRDefault="006228E4" w14:paraId="741524F8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:rsidRPr="004028F0" w:rsidR="002D035C" w:rsidP="002D035C" w:rsidRDefault="006228E4" w14:paraId="6A382545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:rsidRPr="00FE6194" w:rsidR="002D035C" w:rsidP="002D035C" w:rsidRDefault="002D035C" w14:paraId="06FAA68E" w14:textId="77777777">
      <w:pPr>
        <w:spacing w:after="0" w:line="260" w:lineRule="atLeast"/>
        <w:rPr>
          <w:szCs w:val="20"/>
        </w:rPr>
      </w:pPr>
    </w:p>
    <w:p w:rsidR="002D035C" w:rsidP="002D035C" w:rsidRDefault="006228E4" w14:paraId="58D44AEF" w14:textId="77777777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:rsidRPr="00360B37" w:rsidR="002D035C" w:rsidP="002D035C" w:rsidRDefault="002D035C" w14:paraId="634B9940" w14:textId="77777777">
      <w:pPr>
        <w:spacing w:after="0" w:line="260" w:lineRule="atLeast"/>
        <w:rPr>
          <w:i/>
          <w:szCs w:val="20"/>
        </w:rPr>
      </w:pPr>
    </w:p>
    <w:p w:rsidRPr="00F83C53" w:rsidR="002D035C" w:rsidP="002D035C" w:rsidRDefault="006228E4" w14:paraId="664311B3" w14:textId="77777777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:rsidRPr="00F83C53" w:rsidR="002D035C" w:rsidP="002D035C" w:rsidRDefault="00F02246" w14:paraId="360AFDFC" w14:textId="77777777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 xml:space="preserve">alimentaire et </w:t>
      </w:r>
      <w:proofErr w:type="spellStart"/>
      <w:r w:rsidR="00D45407">
        <w:t>nutritionelle</w:t>
      </w:r>
      <w:proofErr w:type="spellEnd"/>
    </w:p>
    <w:p w:rsidRPr="00F83C53" w:rsidR="002D035C" w:rsidP="002D035C" w:rsidRDefault="006228E4" w14:paraId="5EBE6CFC" w14:textId="77777777">
      <w:pPr>
        <w:spacing w:after="0" w:line="260" w:lineRule="atLeast"/>
        <w:rPr>
          <w:szCs w:val="20"/>
        </w:rPr>
      </w:pPr>
      <w:bookmarkStart w:name="_Hlk504655394" w:id="0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:rsidRPr="00F83C53" w:rsidR="002D035C" w:rsidP="002D035C" w:rsidRDefault="006228E4" w14:paraId="4A67E17A" w14:textId="77777777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:rsidRPr="00F83C53" w:rsidR="002D035C" w:rsidP="002D035C" w:rsidRDefault="006228E4" w14:paraId="0E41EEAC" w14:textId="77777777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:rsidRPr="00F83C53" w:rsidR="002D035C" w:rsidP="002D035C" w:rsidRDefault="006228E4" w14:paraId="126DFECD" w14:textId="77777777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:rsidRPr="00360B37" w:rsidR="002D035C" w:rsidP="002D035C" w:rsidRDefault="002D035C" w14:paraId="20D4A86F" w14:textId="77777777">
      <w:pPr>
        <w:spacing w:after="0" w:line="280" w:lineRule="atLeast"/>
        <w:rPr>
          <w:b/>
          <w:szCs w:val="20"/>
        </w:rPr>
      </w:pPr>
    </w:p>
    <w:p w:rsidRPr="004028F0" w:rsidR="002D035C" w:rsidP="002D035C" w:rsidRDefault="006228E4" w14:paraId="194E7960" w14:textId="77777777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:rsidRPr="00360B37" w:rsidR="002D035C" w:rsidP="002D035C" w:rsidRDefault="002D035C" w14:paraId="7293238D" w14:textId="77777777">
      <w:pPr>
        <w:spacing w:after="0" w:line="280" w:lineRule="atLeast"/>
        <w:rPr>
          <w:szCs w:val="20"/>
        </w:rPr>
      </w:pPr>
    </w:p>
    <w:p w:rsidRPr="004028F0" w:rsidR="002D035C" w:rsidP="002D035C" w:rsidRDefault="006228E4" w14:paraId="11C7C399" w14:textId="77777777">
      <w:pPr>
        <w:spacing w:after="0" w:line="260" w:lineRule="atLeast"/>
        <w:rPr>
          <w:szCs w:val="20"/>
        </w:rPr>
      </w:pPr>
      <w:r>
        <w:t>Nom du candidat :</w:t>
      </w:r>
    </w:p>
    <w:p w:rsidRPr="00360B37" w:rsidR="002D035C" w:rsidP="002D035C" w:rsidRDefault="002D035C" w14:paraId="37A7834C" w14:textId="77777777">
      <w:pPr>
        <w:spacing w:after="0" w:line="260" w:lineRule="atLeast"/>
        <w:rPr>
          <w:szCs w:val="20"/>
        </w:rPr>
      </w:pPr>
    </w:p>
    <w:p w:rsidRPr="004028F0" w:rsidR="002D035C" w:rsidP="002D035C" w:rsidRDefault="006228E4" w14:paraId="3064D5B9" w14:textId="77777777">
      <w:pPr>
        <w:spacing w:after="0" w:line="260" w:lineRule="atLeast"/>
        <w:rPr>
          <w:szCs w:val="20"/>
        </w:rPr>
      </w:pPr>
      <w:r>
        <w:t>Fonction :</w:t>
      </w:r>
    </w:p>
    <w:p w:rsidRPr="00360B37" w:rsidR="002D035C" w:rsidP="002D035C" w:rsidRDefault="002D035C" w14:paraId="2767EF41" w14:textId="77777777">
      <w:pPr>
        <w:spacing w:after="0" w:line="260" w:lineRule="atLeast"/>
        <w:rPr>
          <w:szCs w:val="20"/>
        </w:rPr>
      </w:pPr>
    </w:p>
    <w:p w:rsidRPr="004028F0" w:rsidR="002D035C" w:rsidP="002D035C" w:rsidRDefault="006228E4" w14:paraId="59524A4F" w14:textId="77777777">
      <w:pPr>
        <w:spacing w:after="0" w:line="260" w:lineRule="atLeast"/>
        <w:rPr>
          <w:szCs w:val="20"/>
        </w:rPr>
      </w:pPr>
      <w:r>
        <w:t>Tâches :</w:t>
      </w:r>
    </w:p>
    <w:p w:rsidRPr="00360B37" w:rsidR="002D035C" w:rsidP="002D035C" w:rsidRDefault="002D035C" w14:paraId="44F98D4B" w14:textId="77777777">
      <w:pPr>
        <w:spacing w:after="0" w:line="260" w:lineRule="atLeast"/>
        <w:rPr>
          <w:b/>
          <w:szCs w:val="20"/>
        </w:rPr>
      </w:pPr>
    </w:p>
    <w:p w:rsidRPr="004028F0" w:rsidR="002D035C" w:rsidP="002D035C" w:rsidRDefault="006228E4" w14:paraId="34AE52DC" w14:textId="77777777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:rsidR="002D035C" w:rsidP="002D035C" w:rsidRDefault="006228E4" w14:paraId="1EAD88E2" w14:textId="77777777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:rsidRPr="00360B37" w:rsidR="002D035C" w:rsidP="002D035C" w:rsidRDefault="002D035C" w14:paraId="0268FA1B" w14:textId="77777777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:rsidR="002D035C" w:rsidP="002D035C" w:rsidRDefault="006228E4" w14:paraId="104F9389" w14:textId="77777777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:rsidR="002D035C" w:rsidP="002D035C" w:rsidRDefault="006228E4" w14:paraId="57DBAB50" w14:textId="77777777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:rsidRPr="007B2E1E" w:rsidR="00F41DDC" w:rsidP="00F41DDC" w:rsidRDefault="00F41DDC" w14:paraId="214803EA" w14:textId="77777777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:rsidR="002D035C" w:rsidP="002D035C" w:rsidRDefault="006228E4" w14:paraId="62CAF867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:rsidR="002D035C" w:rsidP="002D035C" w:rsidRDefault="006228E4" w14:paraId="1FA883CD" w14:textId="77777777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:rsidR="00F41DDC" w:rsidP="002D035C" w:rsidRDefault="00F41DDC" w14:paraId="1ED51708" w14:textId="77777777">
      <w:pPr>
        <w:rPr>
          <w:b/>
          <w:szCs w:val="20"/>
        </w:rPr>
      </w:pPr>
    </w:p>
    <w:p w:rsidRPr="004028F0" w:rsidR="002D035C" w:rsidP="002D035C" w:rsidRDefault="006228E4" w14:paraId="6FE1534A" w14:textId="77777777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:rsidTr="00AE1107" w14:paraId="443898C9" w14:textId="77777777">
        <w:tc>
          <w:tcPr>
            <w:tcW w:w="1666" w:type="pct"/>
            <w:shd w:val="clear" w:color="auto" w:fill="64A67E"/>
            <w:vAlign w:val="center"/>
          </w:tcPr>
          <w:p w:rsidRPr="00AE1107" w:rsidR="002D035C" w:rsidP="00AE1107" w:rsidRDefault="006228E4" w14:paraId="32451F5E" w14:textId="7777777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:rsidRPr="00AE1107" w:rsidR="002D035C" w:rsidP="00AE1107" w:rsidRDefault="006228E4" w14:paraId="20D118C4" w14:textId="7777777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:rsidRPr="00AE1107" w:rsidR="002D035C" w:rsidP="00AE1107" w:rsidRDefault="006228E4" w14:paraId="10AFD2D9" w14:textId="7777777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:rsidTr="00AE1107" w14:paraId="2CC0DCE5" w14:textId="77777777">
        <w:trPr>
          <w:trHeight w:val="252"/>
        </w:trPr>
        <w:tc>
          <w:tcPr>
            <w:tcW w:w="1666" w:type="pct"/>
            <w:shd w:val="clear" w:color="auto" w:fill="auto"/>
          </w:tcPr>
          <w:p w:rsidRPr="00AE1107" w:rsidR="002D035C" w:rsidP="00CD26EE" w:rsidRDefault="002D035C" w14:paraId="4A4A3B93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1CDC471A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49A07BF9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6EDE8B53" w14:textId="77777777">
        <w:trPr>
          <w:trHeight w:val="272"/>
        </w:trPr>
        <w:tc>
          <w:tcPr>
            <w:tcW w:w="1666" w:type="pct"/>
            <w:shd w:val="clear" w:color="auto" w:fill="D5E7DC"/>
          </w:tcPr>
          <w:p w:rsidRPr="00AE1107" w:rsidR="002D035C" w:rsidP="00CD26EE" w:rsidRDefault="002D035C" w14:paraId="7DE70412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2294204D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27A7E3E5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522F5050" w14:textId="77777777">
        <w:trPr>
          <w:trHeight w:val="277"/>
        </w:trPr>
        <w:tc>
          <w:tcPr>
            <w:tcW w:w="1666" w:type="pct"/>
            <w:shd w:val="clear" w:color="auto" w:fill="auto"/>
          </w:tcPr>
          <w:p w:rsidRPr="00AE1107" w:rsidR="002D035C" w:rsidP="00CD26EE" w:rsidRDefault="002D035C" w14:paraId="6A93E5C3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46E2585C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74649830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75FA7F11" w14:textId="77777777">
        <w:trPr>
          <w:trHeight w:val="271"/>
        </w:trPr>
        <w:tc>
          <w:tcPr>
            <w:tcW w:w="1666" w:type="pct"/>
            <w:shd w:val="clear" w:color="auto" w:fill="D5E7DC"/>
          </w:tcPr>
          <w:p w:rsidRPr="00AE1107" w:rsidR="002D035C" w:rsidP="00CD26EE" w:rsidRDefault="002D035C" w14:paraId="7C28F609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4A73A377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5152F128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43B143B6" w14:textId="77777777">
        <w:trPr>
          <w:trHeight w:val="269"/>
        </w:trPr>
        <w:tc>
          <w:tcPr>
            <w:tcW w:w="1666" w:type="pct"/>
            <w:shd w:val="clear" w:color="auto" w:fill="auto"/>
          </w:tcPr>
          <w:p w:rsidRPr="00AE1107" w:rsidR="002D035C" w:rsidP="00CD26EE" w:rsidRDefault="002D035C" w14:paraId="25E9B2D4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117E280A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:rsidRPr="00AE1107" w:rsidR="002D035C" w:rsidP="00CD26EE" w:rsidRDefault="002D035C" w14:paraId="2FD2C3E0" w14:textId="77777777">
            <w:pPr>
              <w:contextualSpacing/>
              <w:rPr>
                <w:b/>
              </w:rPr>
            </w:pPr>
          </w:p>
        </w:tc>
      </w:tr>
      <w:tr w:rsidR="006228E4" w:rsidTr="00AE1107" w14:paraId="44A0690F" w14:textId="77777777">
        <w:trPr>
          <w:trHeight w:val="70"/>
        </w:trPr>
        <w:tc>
          <w:tcPr>
            <w:tcW w:w="1666" w:type="pct"/>
            <w:shd w:val="clear" w:color="auto" w:fill="D5E7DC"/>
          </w:tcPr>
          <w:p w:rsidRPr="00AE1107" w:rsidR="002D035C" w:rsidP="00CD26EE" w:rsidRDefault="002D035C" w14:paraId="027F8712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716D6ADE" w14:textId="77777777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:rsidRPr="00AE1107" w:rsidR="002D035C" w:rsidP="00CD26EE" w:rsidRDefault="002D035C" w14:paraId="0DA9C2BC" w14:textId="77777777">
            <w:pPr>
              <w:contextualSpacing/>
              <w:rPr>
                <w:b/>
              </w:rPr>
            </w:pPr>
          </w:p>
        </w:tc>
      </w:tr>
    </w:tbl>
    <w:p w:rsidR="00492C7A" w:rsidP="00492C7A" w:rsidRDefault="00492C7A" w14:paraId="58EB3838" w14:textId="77777777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1DF" w:rsidRDefault="005D51DF" w14:paraId="28D3CC18" w14:textId="77777777">
      <w:pPr>
        <w:spacing w:after="0" w:line="240" w:lineRule="auto"/>
      </w:pPr>
      <w:r>
        <w:separator/>
      </w:r>
    </w:p>
  </w:endnote>
  <w:endnote w:type="continuationSeparator" w:id="0">
    <w:p w:rsidR="005D51DF" w:rsidRDefault="005D51DF" w14:paraId="7C7F68B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726A66" w:rsidR="002D035C" w:rsidP="002D035C" w:rsidRDefault="006228E4" w14:paraId="611B8B20" w14:textId="77777777">
    <w:pPr>
      <w:pStyle w:val="Footer"/>
      <w:rPr>
        <w:sz w:val="16"/>
      </w:rPr>
    </w:pPr>
    <w:r>
      <w:rPr>
        <w:sz w:val="16"/>
      </w:rPr>
      <w:t>Version février 2019</w:t>
    </w:r>
  </w:p>
  <w:p w:rsidRPr="001C1B0B" w:rsidR="00B16F95" w:rsidP="00AE1107" w:rsidRDefault="00F56805" w14:paraId="78B5479A" w14:textId="7777777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0D7F8AE">
            <v:rect id="Rechthoek 21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5A884E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A2BC08">
            <v:rect id="Rechthoek 23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631D5E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>
              <w10:wrap anchorx="page" anchory="page"/>
            </v:rect>
          </w:pict>
        </mc:Fallback>
      </mc:AlternateContent>
    </w:r>
    <w:r w:rsidR="006228E4">
      <w:tab/>
    </w:r>
    <w:r w:rsidRPr="001C1B0B" w:rsidR="006228E4">
      <w:fldChar w:fldCharType="begin"/>
    </w:r>
    <w:r w:rsidRPr="001C1B0B" w:rsidR="006228E4">
      <w:instrText xml:space="preserve"> PAGE  \* Arabic  \* MERGEFORMAT </w:instrText>
    </w:r>
    <w:r w:rsidRPr="001C1B0B" w:rsidR="006228E4">
      <w:fldChar w:fldCharType="separate"/>
    </w:r>
    <w:r w:rsidR="006228E4">
      <w:t>1</w:t>
    </w:r>
    <w:r w:rsidRPr="001C1B0B" w:rsidR="006228E4">
      <w:fldChar w:fldCharType="end"/>
    </w:r>
    <w:r w:rsidR="006228E4">
      <w:t>/</w:t>
    </w:r>
    <w:r w:rsidR="002C6B10">
      <w:fldChar w:fldCharType="begin"/>
    </w:r>
    <w:r w:rsidR="002C6B10">
      <w:instrText xml:space="preserve"> NUMPAGES  \* Arabic  \* MERGEFORMAT </w:instrText>
    </w:r>
    <w:r w:rsidR="002C6B10">
      <w:fldChar w:fldCharType="separate"/>
    </w:r>
    <w:r w:rsidR="006228E4">
      <w:t>2</w:t>
    </w:r>
    <w:r w:rsidR="002C6B1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16F95" w:rsidR="00B16F95" w:rsidP="00AE1107" w:rsidRDefault="006228E4" w14:paraId="1333EECE" w14:textId="7777777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1DF" w:rsidP="001B6DBB" w:rsidRDefault="005D51DF" w14:paraId="52D89907" w14:textId="77777777">
      <w:pPr>
        <w:spacing w:after="0" w:line="240" w:lineRule="auto"/>
      </w:pPr>
      <w:r>
        <w:separator/>
      </w:r>
    </w:p>
  </w:footnote>
  <w:footnote w:type="continuationSeparator" w:id="0">
    <w:p w:rsidR="005D51DF" w:rsidP="001B6DBB" w:rsidRDefault="005D51DF" w14:paraId="1F47E2A0" w14:textId="77777777">
      <w:pPr>
        <w:spacing w:after="0" w:line="240" w:lineRule="auto"/>
      </w:pPr>
      <w:r>
        <w:continuationSeparator/>
      </w:r>
    </w:p>
  </w:footnote>
  <w:footnote w:id="1">
    <w:p w:rsidRPr="002D035C" w:rsidR="002D035C" w:rsidRDefault="006228E4" w14:paraId="507769D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B6DBB" w:rsidRDefault="00F56805" w14:paraId="4C19FC73" w14:textId="77777777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374981" w:rsidRDefault="00F56805" w14:paraId="66C3081A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76BBD1E">
            <v:rect id="Rechthoek 1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E4C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6BE82A2">
            <v:rect id="Rechthoek 2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EC293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hint="default" w:ascii="Symbol" w:hAnsi="Symbol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hint="default" w:ascii="Verdana" w:hAnsi="Verdana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hint="default" w:ascii="Wingdings" w:hAnsi="Wingdings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hint="default" w:ascii="Symbol" w:hAnsi="Symbol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hint="default" w:ascii="Wingdings" w:hAnsi="Wingdings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hint="default" w:ascii="Calibri" w:hAnsi="Calibri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eastAsia="Calibri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formatting="1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C6B10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B7735"/>
    <w:rsid w:val="004012FB"/>
    <w:rsid w:val="004028F0"/>
    <w:rsid w:val="004910D9"/>
    <w:rsid w:val="00492C7A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228E4"/>
    <w:rsid w:val="00625BF2"/>
    <w:rsid w:val="00625EFC"/>
    <w:rsid w:val="00634587"/>
    <w:rsid w:val="00670769"/>
    <w:rsid w:val="00704DDE"/>
    <w:rsid w:val="007155B6"/>
    <w:rsid w:val="00726A66"/>
    <w:rsid w:val="007917B6"/>
    <w:rsid w:val="007B2E1E"/>
    <w:rsid w:val="007E6DEE"/>
    <w:rsid w:val="00874970"/>
    <w:rsid w:val="008C7D9D"/>
    <w:rsid w:val="008D63BC"/>
    <w:rsid w:val="009157F2"/>
    <w:rsid w:val="00946E94"/>
    <w:rsid w:val="009737A2"/>
    <w:rsid w:val="009A34D4"/>
    <w:rsid w:val="009A76DD"/>
    <w:rsid w:val="009B0FAD"/>
    <w:rsid w:val="009C2DBD"/>
    <w:rsid w:val="009C33D0"/>
    <w:rsid w:val="009D292C"/>
    <w:rsid w:val="009E2AD7"/>
    <w:rsid w:val="00A02973"/>
    <w:rsid w:val="00A20299"/>
    <w:rsid w:val="00A90E81"/>
    <w:rsid w:val="00AB52E9"/>
    <w:rsid w:val="00AC0F10"/>
    <w:rsid w:val="00AE1107"/>
    <w:rsid w:val="00AF60FA"/>
    <w:rsid w:val="00B11604"/>
    <w:rsid w:val="00B16F95"/>
    <w:rsid w:val="00B93E36"/>
    <w:rsid w:val="00BB48D1"/>
    <w:rsid w:val="00BC5B0C"/>
    <w:rsid w:val="00C246CC"/>
    <w:rsid w:val="00C65D36"/>
    <w:rsid w:val="00CD26EE"/>
    <w:rsid w:val="00D2027C"/>
    <w:rsid w:val="00D45407"/>
    <w:rsid w:val="00D45F4B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263F"/>
    <w:rsid w:val="00FE1F17"/>
    <w:rsid w:val="00FE6194"/>
    <w:rsid w:val="15B6C896"/>
    <w:rsid w:val="453AFB62"/>
    <w:rsid w:val="4F2DF7D4"/>
    <w:rsid w:val="506975F9"/>
    <w:rsid w:val="5E9C0E30"/>
    <w:rsid w:val="61101366"/>
    <w:rsid w:val="6D4C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144E1EF"/>
  <w15:chartTrackingRefBased/>
  <w15:docId w15:val="{E671034B-98D3-45FD-B56F-F9AC807BEF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11"/>
    <w:rsid w:val="00874970"/>
    <w:rPr>
      <w:rFonts w:ascii="Century Gothic" w:hAnsi="Century Gothic" w:eastAsia="DengXian Light" w:cs="Times New Roman"/>
      <w:b/>
      <w:sz w:val="28"/>
      <w:szCs w:val="32"/>
    </w:rPr>
  </w:style>
  <w:style w:type="character" w:styleId="Heading2Char" w:customStyle="1">
    <w:name w:val="Heading 2 Char"/>
    <w:link w:val="Heading2"/>
    <w:uiPriority w:val="12"/>
    <w:rsid w:val="00874970"/>
    <w:rPr>
      <w:rFonts w:ascii="Century Gothic" w:hAnsi="Century Gothic" w:eastAsia="DengXian Light" w:cs="Times New Roman"/>
      <w:b/>
      <w:sz w:val="24"/>
      <w:szCs w:val="26"/>
    </w:rPr>
  </w:style>
  <w:style w:type="character" w:styleId="Heading3Char" w:customStyle="1">
    <w:name w:val="Heading 3 Char"/>
    <w:link w:val="Heading3"/>
    <w:uiPriority w:val="13"/>
    <w:rsid w:val="00874970"/>
    <w:rPr>
      <w:rFonts w:ascii="Century Gothic" w:hAnsi="Century Gothic" w:eastAsia="DengXian Light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styleId="TitleChar" w:customStyle="1">
    <w:name w:val="Title Char"/>
    <w:link w:val="Title"/>
    <w:uiPriority w:val="10"/>
    <w:rsid w:val="00874970"/>
    <w:rPr>
      <w:rFonts w:ascii="Century Gothic" w:hAnsi="Century Gothic" w:eastAsia="DengXian Light" w:cs="Times New Roman"/>
      <w:b/>
      <w:spacing w:val="-10"/>
      <w:kern w:val="28"/>
      <w:sz w:val="36"/>
      <w:szCs w:val="56"/>
    </w:rPr>
  </w:style>
  <w:style w:type="paragraph" w:styleId="Inleiding" w:customStyle="1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styleId="Voetnoot" w:customStyle="1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styleId="InleidingChar" w:customStyle="1">
    <w:name w:val="Inleiding Char"/>
    <w:link w:val="Inleiding"/>
    <w:uiPriority w:val="9"/>
    <w:rsid w:val="001571F8"/>
    <w:rPr>
      <w:rFonts w:ascii="Century Gothic" w:hAnsi="Century Gothic" w:eastAsia="DengXian Light" w:cs="Times New Roman"/>
      <w:b/>
      <w:sz w:val="24"/>
      <w:szCs w:val="26"/>
    </w:rPr>
  </w:style>
  <w:style w:type="paragraph" w:styleId="Opsommingnummers" w:customStyle="1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styleId="VoetnootChar" w:customStyle="1">
    <w:name w:val="Voetnoot Char"/>
    <w:link w:val="Voetnoot"/>
    <w:uiPriority w:val="14"/>
    <w:rsid w:val="00874970"/>
    <w:rPr>
      <w:rFonts w:ascii="Century Gothic" w:hAnsi="Century Gothic" w:eastAsia="DengXian Light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styleId="OpsommingnummersChar" w:customStyle="1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styleId="TabelTekst" w:customStyle="1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styleId="TabelKop" w:customStyle="1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styleId="TabelTekstChar" w:customStyle="1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styleId="HandtekeningBrief" w:customStyle="1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styleId="TabelKopChar" w:customStyle="1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styleId="HandtekeningBriefChar" w:customStyle="1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styleId="HeaderChar" w:customStyle="1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styleId="FooterChar" w:customStyle="1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styleId="Opsommingbol" w:customStyle="1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styleId="Stijl1" w:customStyle="1">
    <w:name w:val="Stijl1"/>
    <w:uiPriority w:val="99"/>
    <w:rsid w:val="00C65D36"/>
    <w:pPr>
      <w:numPr>
        <w:numId w:val="6"/>
      </w:numPr>
    </w:pPr>
  </w:style>
  <w:style w:type="character" w:styleId="ListParagraphChar" w:customStyle="1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styleId="OpsommingbolChar" w:customStyle="1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styleId="Stijl2" w:customStyle="1">
    <w:name w:val="Stijl2"/>
    <w:uiPriority w:val="99"/>
    <w:rsid w:val="00AC0F10"/>
    <w:pPr>
      <w:numPr>
        <w:numId w:val="9"/>
      </w:numPr>
    </w:pPr>
  </w:style>
  <w:style w:type="numbering" w:styleId="Nummers" w:customStyle="1">
    <w:name w:val="Nummers"/>
    <w:uiPriority w:val="99"/>
    <w:rsid w:val="00C65D36"/>
    <w:pPr>
      <w:numPr>
        <w:numId w:val="13"/>
      </w:numPr>
    </w:pPr>
  </w:style>
  <w:style w:type="character" w:styleId="Onopgelostemelding1" w:customStyle="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styleId="StandaardGroen" w:customStyle="1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styleId="Opsommingvierkant" w:customStyle="1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styleId="StandaardGroenChar" w:customStyle="1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styleId="OpsommingvierkantChar" w:customStyle="1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styleId="Subscript" w:customStyle="1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styleId="Superscript" w:customStyle="1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styleId="Inhoud" w:customStyle="1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hAnsi="Arial" w:eastAsia="Calibri" w:cs="Arial"/>
      <w:b/>
      <w:bCs/>
      <w:i w:val="0"/>
      <w:szCs w:val="26"/>
    </w:rPr>
  </w:style>
  <w:style w:type="paragraph" w:styleId="Default" w:customStyle="1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70538-3349-414F-BC56-6B807DD37B27}">
  <ds:schemaRefs>
    <ds:schemaRef ds:uri="http://www.w3.org/XML/1998/namespace"/>
    <ds:schemaRef ds:uri="18ad9a79-fd77-4cfb-9ac5-31d037f8e61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da4487e-7dfa-432c-bd0d-ba68a8bdcd2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629790-A424-47C8-A625-A0D651C161C8}"/>
</file>

<file path=customXml/itemProps4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Formulaire de déclaration de l’employeur</dc:title>
  <dc:subject/>
  <dc:creator/>
  <keywords/>
  <lastModifiedBy>Yasmine Eleshraky</lastModifiedBy>
  <revision>3</revision>
  <dcterms:created xsi:type="dcterms:W3CDTF">2021-05-03T15:43:00.0000000Z</dcterms:created>
  <dcterms:modified xsi:type="dcterms:W3CDTF">2022-05-06T10:28:15.5459723Z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9283800</vt:r8>
  </property>
</Properties>
</file>