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6837" w14:textId="77777777" w:rsidR="002D035C" w:rsidRPr="002D035C" w:rsidRDefault="002D035C" w:rsidP="002D035C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</w:t>
      </w:r>
    </w:p>
    <w:p w14:paraId="4C9FC705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28A2D7C5" w14:textId="77777777"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r w:rsidR="00870508">
        <w:rPr>
          <w:color w:val="FF0000"/>
          <w:sz w:val="18"/>
          <w:szCs w:val="18"/>
          <w:lang w:val="en-US"/>
        </w:rPr>
        <w:t xml:space="preserve">stamped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candidate </w:t>
      </w:r>
    </w:p>
    <w:p w14:paraId="0A3C746A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4C4AC3CC" w14:textId="6E12BD62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="006E0345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fill in the 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6B465946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04DBCF6A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7FB0C815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3BF8BEC5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50BB7032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41CC05D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4B0883C9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to follow the Short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14:paraId="11194A40" w14:textId="066A740E" w:rsidR="005D207A" w:rsidRDefault="00AC5BE1" w:rsidP="005D207A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5D207A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Making Agribusiness Work </w:t>
      </w:r>
      <w:r w:rsidR="009B057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– </w:t>
      </w:r>
      <w:r w:rsidR="0093243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EXECUTIVE</w:t>
      </w:r>
      <w:r w:rsidR="009B057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 (annual trajectory) </w:t>
      </w:r>
    </w:p>
    <w:p w14:paraId="73924CDB" w14:textId="77777777" w:rsidR="004B3332" w:rsidRDefault="003469EA" w:rsidP="007817D6">
      <w:pPr>
        <w:pStyle w:val="Inhoud"/>
        <w:numPr>
          <w:ilvl w:val="0"/>
          <w:numId w:val="16"/>
        </w:numPr>
        <w:spacing w:before="0" w:after="0" w:line="280" w:lineRule="atLeast"/>
        <w:ind w:left="567" w:hanging="207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From </w:t>
      </w:r>
      <w:r w:rsidR="004C58FA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3 October 2022 to </w:t>
      </w:r>
      <w:r w:rsidR="00E042C2">
        <w:rPr>
          <w:rFonts w:ascii="Century Gothic" w:hAnsi="Century Gothic" w:cstheme="minorBidi"/>
          <w:b w:val="0"/>
          <w:sz w:val="20"/>
          <w:szCs w:val="20"/>
          <w:lang w:val="en-US"/>
        </w:rPr>
        <w:t>15 July</w:t>
      </w:r>
      <w:r w:rsidR="004C58FA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</w:t>
      </w:r>
      <w:r w:rsidR="005D207A" w:rsidRPr="00B656B0">
        <w:rPr>
          <w:rFonts w:ascii="Century Gothic" w:hAnsi="Century Gothic" w:cstheme="minorBidi"/>
          <w:b w:val="0"/>
          <w:sz w:val="20"/>
          <w:szCs w:val="20"/>
          <w:lang w:val="en-US"/>
        </w:rPr>
        <w:t>202</w:t>
      </w:r>
      <w:r w:rsidR="004C58FA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3 </w:t>
      </w:r>
      <w:r w:rsidR="00B656B0" w:rsidRPr="00B656B0">
        <w:rPr>
          <w:rFonts w:ascii="Century Gothic" w:hAnsi="Century Gothic" w:cstheme="minorBidi"/>
          <w:b w:val="0"/>
          <w:sz w:val="20"/>
          <w:szCs w:val="20"/>
          <w:lang w:val="en-US"/>
        </w:rPr>
        <w:t>(Blended</w:t>
      </w:r>
      <w:r w:rsidR="004C58FA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course, </w:t>
      </w:r>
      <w:r w:rsidR="00B656B0" w:rsidRPr="00B656B0">
        <w:rPr>
          <w:rFonts w:ascii="Century Gothic" w:hAnsi="Century Gothic" w:cstheme="minorBidi"/>
          <w:b w:val="0"/>
          <w:sz w:val="20"/>
          <w:szCs w:val="20"/>
          <w:lang w:val="en-US"/>
        </w:rPr>
        <w:t>partly online and part-time</w:t>
      </w:r>
      <w:r w:rsidR="004C58FA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, </w:t>
      </w:r>
    </w:p>
    <w:p w14:paraId="2BD326A2" w14:textId="3F198B93" w:rsidR="005D207A" w:rsidRPr="00B656B0" w:rsidRDefault="004B3332" w:rsidP="004B3332">
      <w:pPr>
        <w:pStyle w:val="Inhoud"/>
        <w:spacing w:before="0" w:after="0" w:line="280" w:lineRule="atLeast"/>
        <w:ind w:left="567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Including </w:t>
      </w:r>
      <w:r w:rsidR="00100762">
        <w:rPr>
          <w:rFonts w:ascii="Century Gothic" w:hAnsi="Century Gothic" w:cstheme="minorBidi"/>
          <w:b w:val="0"/>
          <w:sz w:val="20"/>
          <w:szCs w:val="20"/>
          <w:lang w:val="en-US"/>
        </w:rPr>
        <w:t>1 week Face</w:t>
      </w:r>
      <w:r w:rsidR="007817D6">
        <w:rPr>
          <w:rFonts w:ascii="Century Gothic" w:hAnsi="Century Gothic" w:cstheme="minorBidi"/>
          <w:b w:val="0"/>
          <w:sz w:val="20"/>
          <w:szCs w:val="20"/>
          <w:lang w:val="en-US"/>
        </w:rPr>
        <w:t>-</w:t>
      </w:r>
      <w:r w:rsidR="00100762">
        <w:rPr>
          <w:rFonts w:ascii="Century Gothic" w:hAnsi="Century Gothic" w:cstheme="minorBidi"/>
          <w:b w:val="0"/>
          <w:sz w:val="20"/>
          <w:szCs w:val="20"/>
          <w:lang w:val="en-US"/>
        </w:rPr>
        <w:t>to</w:t>
      </w:r>
      <w:r w:rsidR="007817D6">
        <w:rPr>
          <w:rFonts w:ascii="Century Gothic" w:hAnsi="Century Gothic" w:cstheme="minorBidi"/>
          <w:b w:val="0"/>
          <w:sz w:val="20"/>
          <w:szCs w:val="20"/>
          <w:lang w:val="en-US"/>
        </w:rPr>
        <w:t>-</w:t>
      </w:r>
      <w:r w:rsidR="00100762">
        <w:rPr>
          <w:rFonts w:ascii="Century Gothic" w:hAnsi="Century Gothic" w:cstheme="minorBidi"/>
          <w:b w:val="0"/>
          <w:sz w:val="20"/>
          <w:szCs w:val="20"/>
          <w:lang w:val="en-US"/>
        </w:rPr>
        <w:t>Face</w:t>
      </w:r>
      <w:r w:rsidR="00B656B0" w:rsidRPr="00B656B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) </w:t>
      </w:r>
    </w:p>
    <w:p w14:paraId="4786D8D0" w14:textId="1242284F" w:rsidR="002D035C" w:rsidRDefault="00AC5BE1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63755A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by ICRA, Wageningen, the Netherlands.  </w:t>
      </w:r>
    </w:p>
    <w:p w14:paraId="1B3885A5" w14:textId="77777777" w:rsidR="0063755A" w:rsidRPr="0063755A" w:rsidRDefault="0063755A" w:rsidP="0063755A">
      <w:pPr>
        <w:pStyle w:val="Inhoud"/>
        <w:spacing w:before="0" w:after="0" w:line="280" w:lineRule="atLeast"/>
        <w:ind w:left="720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626BDBDD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5EDE8DB7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1AEF9CEB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awarded; </w:t>
      </w:r>
    </w:p>
    <w:p w14:paraId="7563AB60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holding; </w:t>
      </w:r>
    </w:p>
    <w:p w14:paraId="0BB27112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programme; </w:t>
      </w:r>
    </w:p>
    <w:p w14:paraId="57A8884B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candidate; </w:t>
      </w:r>
    </w:p>
    <w:p w14:paraId="77818D65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I am willing to cooperate with the OKP/MSP for evaluation purposes of the programme;</w:t>
      </w:r>
    </w:p>
    <w:p w14:paraId="401A47F7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14:paraId="4B479457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14129DA2" w14:textId="77777777"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2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14:paraId="29360308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181EFFB5" w14:textId="77777777"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8448643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7DFAB6D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5AC074CC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14:paraId="244DAE39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14:paraId="53217AB3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466D157F" w14:textId="77777777"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61DE7543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14:paraId="2E457A29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3A6C432C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6659C5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1CF5DE47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1F5CFA93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4D059665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organisation’s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6A6774FC" w14:textId="77777777" w:rsidR="002D035C" w:rsidRPr="00F83C53" w:rsidRDefault="00D00F79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14:paraId="1DFFCEA7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79A78DBE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2BF5B141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0B9DCE94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400AAD93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74B1C7E0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634DD6A8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3C30D5A8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388153B7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54756A79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378279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2377346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2F22867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5A8E949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programme: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2AE8737A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32A2CF63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2AFAC80E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71D998AD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43C30BA6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2CA2C13D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7ADC0425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6597E81D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>Plan of activities: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5A6B8DBE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0FB0974D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04A914A2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65892C0B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56D09399" w14:textId="77777777" w:rsidTr="002D035C">
        <w:trPr>
          <w:trHeight w:val="252"/>
        </w:trPr>
        <w:tc>
          <w:tcPr>
            <w:tcW w:w="1666" w:type="pct"/>
          </w:tcPr>
          <w:p w14:paraId="6B29938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50CA1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0A6B73E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3240BFB1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1ABB38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B7D651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49AD095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71187A7" w14:textId="77777777" w:rsidTr="002D035C">
        <w:trPr>
          <w:trHeight w:val="277"/>
        </w:trPr>
        <w:tc>
          <w:tcPr>
            <w:tcW w:w="1666" w:type="pct"/>
          </w:tcPr>
          <w:p w14:paraId="7906C1CA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34550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51DE61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6C9C22BE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068DF673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F34590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647D3F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F78A5BB" w14:textId="77777777" w:rsidTr="002D035C">
        <w:trPr>
          <w:trHeight w:val="269"/>
        </w:trPr>
        <w:tc>
          <w:tcPr>
            <w:tcW w:w="1666" w:type="pct"/>
          </w:tcPr>
          <w:p w14:paraId="3CEDB5B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6609CC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36B1E5D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622D765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527AEFDE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150F8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A4A0EB4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31AE2CE3" w14:textId="77777777" w:rsidR="00492C7A" w:rsidRDefault="00492C7A" w:rsidP="00492C7A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F03B" w14:textId="77777777" w:rsidR="009E32C7" w:rsidRDefault="009E32C7" w:rsidP="001B6DBB">
      <w:pPr>
        <w:spacing w:after="0" w:line="240" w:lineRule="auto"/>
      </w:pPr>
      <w:r>
        <w:separator/>
      </w:r>
    </w:p>
  </w:endnote>
  <w:endnote w:type="continuationSeparator" w:id="0">
    <w:p w14:paraId="26660B12" w14:textId="77777777" w:rsidR="009E32C7" w:rsidRDefault="009E32C7" w:rsidP="001B6DBB">
      <w:pPr>
        <w:spacing w:after="0" w:line="240" w:lineRule="auto"/>
      </w:pPr>
      <w:r>
        <w:continuationSeparator/>
      </w:r>
    </w:p>
  </w:endnote>
  <w:endnote w:type="continuationNotice" w:id="1">
    <w:p w14:paraId="6ACA9354" w14:textId="77777777" w:rsidR="009E32C7" w:rsidRDefault="009E32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F8E6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>Version February 2019</w:t>
    </w:r>
  </w:p>
  <w:p w14:paraId="1FE6522B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421279E" wp14:editId="76F99C5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0C5367" id="Rechthoek 21" o:spid="_x0000_s1026" style="position:absolute;margin-left:0;margin-top:326.05pt;width:14.15pt;height:255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0F04598" wp14:editId="7CAABFD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481D63" id="Rechthoek 23" o:spid="_x0000_s1026" style="position:absolute;margin-left:581.2pt;margin-top:326.05pt;width:14.15pt;height:255.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r w:rsidR="009E32C7">
      <w:fldChar w:fldCharType="begin"/>
    </w:r>
    <w:r w:rsidR="009E32C7">
      <w:instrText xml:space="preserve"> NUMPAGES  \* Arabic  \* MERGEFORMAT </w:instrText>
    </w:r>
    <w:r w:rsidR="009E32C7">
      <w:fldChar w:fldCharType="separate"/>
    </w:r>
    <w:r>
      <w:t>2</w:t>
    </w:r>
    <w:r w:rsidR="009E32C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30C4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1E36" w14:textId="77777777" w:rsidR="009E32C7" w:rsidRDefault="009E32C7" w:rsidP="001B6DBB">
      <w:pPr>
        <w:spacing w:after="0" w:line="240" w:lineRule="auto"/>
      </w:pPr>
      <w:r>
        <w:separator/>
      </w:r>
    </w:p>
  </w:footnote>
  <w:footnote w:type="continuationSeparator" w:id="0">
    <w:p w14:paraId="3DF61098" w14:textId="77777777" w:rsidR="009E32C7" w:rsidRDefault="009E32C7" w:rsidP="001B6DBB">
      <w:pPr>
        <w:spacing w:after="0" w:line="240" w:lineRule="auto"/>
      </w:pPr>
      <w:r>
        <w:continuationSeparator/>
      </w:r>
    </w:p>
  </w:footnote>
  <w:footnote w:type="continuationNotice" w:id="1">
    <w:p w14:paraId="7F8A6DE5" w14:textId="77777777" w:rsidR="009E32C7" w:rsidRDefault="009E32C7">
      <w:pPr>
        <w:spacing w:after="0" w:line="240" w:lineRule="auto"/>
      </w:pPr>
    </w:p>
  </w:footnote>
  <w:footnote w:id="2">
    <w:p w14:paraId="21BAA331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71D9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1" locked="1" layoutInCell="1" allowOverlap="1" wp14:anchorId="0CE19788" wp14:editId="457EFF9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A413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5" behindDoc="1" locked="1" layoutInCell="1" allowOverlap="1" wp14:anchorId="3D8EA353" wp14:editId="241C89AF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E0B313" id="Rechthoek 1" o:spid="_x0000_s1026" style="position:absolute;margin-left:581.2pt;margin-top:326.05pt;width:14.15pt;height:255.1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75DAD2F1" wp14:editId="66DB559E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6F54A" id="Rechthoek 2" o:spid="_x0000_s1026" style="position:absolute;margin-left:0;margin-top:326.05pt;width:14.15pt;height:255.1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8243" behindDoc="1" locked="1" layoutInCell="1" allowOverlap="1" wp14:anchorId="07708829" wp14:editId="032446B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658AB"/>
    <w:rsid w:val="000F32C3"/>
    <w:rsid w:val="00100762"/>
    <w:rsid w:val="00134DD5"/>
    <w:rsid w:val="00152184"/>
    <w:rsid w:val="001571F8"/>
    <w:rsid w:val="00184428"/>
    <w:rsid w:val="001A1716"/>
    <w:rsid w:val="001B6DBB"/>
    <w:rsid w:val="001C15C0"/>
    <w:rsid w:val="001F731A"/>
    <w:rsid w:val="00213829"/>
    <w:rsid w:val="002271FE"/>
    <w:rsid w:val="00255DCA"/>
    <w:rsid w:val="0029186B"/>
    <w:rsid w:val="002D035C"/>
    <w:rsid w:val="002D191B"/>
    <w:rsid w:val="002D2086"/>
    <w:rsid w:val="002F5DC7"/>
    <w:rsid w:val="003110D1"/>
    <w:rsid w:val="00325DED"/>
    <w:rsid w:val="003469EA"/>
    <w:rsid w:val="00353995"/>
    <w:rsid w:val="00374981"/>
    <w:rsid w:val="003B7735"/>
    <w:rsid w:val="004012FB"/>
    <w:rsid w:val="004910D9"/>
    <w:rsid w:val="00492C7A"/>
    <w:rsid w:val="004A7BEB"/>
    <w:rsid w:val="004B3332"/>
    <w:rsid w:val="004C58FA"/>
    <w:rsid w:val="004D2B1A"/>
    <w:rsid w:val="004E4270"/>
    <w:rsid w:val="0056409C"/>
    <w:rsid w:val="005B3ED0"/>
    <w:rsid w:val="005C3770"/>
    <w:rsid w:val="005D207A"/>
    <w:rsid w:val="005D634B"/>
    <w:rsid w:val="005E4D67"/>
    <w:rsid w:val="00625BF2"/>
    <w:rsid w:val="00625EFC"/>
    <w:rsid w:val="0063755A"/>
    <w:rsid w:val="006E0345"/>
    <w:rsid w:val="00704DDE"/>
    <w:rsid w:val="007155B6"/>
    <w:rsid w:val="007817D6"/>
    <w:rsid w:val="007917B6"/>
    <w:rsid w:val="007E6DEE"/>
    <w:rsid w:val="00870508"/>
    <w:rsid w:val="00874970"/>
    <w:rsid w:val="008C7D9D"/>
    <w:rsid w:val="009157F2"/>
    <w:rsid w:val="00916E6F"/>
    <w:rsid w:val="00932430"/>
    <w:rsid w:val="00946E94"/>
    <w:rsid w:val="009737A2"/>
    <w:rsid w:val="009A34D4"/>
    <w:rsid w:val="009A76DD"/>
    <w:rsid w:val="009B0570"/>
    <w:rsid w:val="009B0FAD"/>
    <w:rsid w:val="009C33D0"/>
    <w:rsid w:val="009D292C"/>
    <w:rsid w:val="009E2AD7"/>
    <w:rsid w:val="009E32C7"/>
    <w:rsid w:val="009E4F63"/>
    <w:rsid w:val="00A02973"/>
    <w:rsid w:val="00A20299"/>
    <w:rsid w:val="00AB52E9"/>
    <w:rsid w:val="00AC0F10"/>
    <w:rsid w:val="00AC5BE1"/>
    <w:rsid w:val="00B11604"/>
    <w:rsid w:val="00B16F95"/>
    <w:rsid w:val="00B656B0"/>
    <w:rsid w:val="00B93E36"/>
    <w:rsid w:val="00BB48D1"/>
    <w:rsid w:val="00BC5B0C"/>
    <w:rsid w:val="00C25BFE"/>
    <w:rsid w:val="00C65D36"/>
    <w:rsid w:val="00C83FE8"/>
    <w:rsid w:val="00D00F79"/>
    <w:rsid w:val="00D3029D"/>
    <w:rsid w:val="00D45F4B"/>
    <w:rsid w:val="00D9022B"/>
    <w:rsid w:val="00DB13E7"/>
    <w:rsid w:val="00DE6182"/>
    <w:rsid w:val="00E01B32"/>
    <w:rsid w:val="00E042C2"/>
    <w:rsid w:val="00E36C6D"/>
    <w:rsid w:val="00E82A29"/>
    <w:rsid w:val="00E940D9"/>
    <w:rsid w:val="00ED2578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0D0FEC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AC280217316438A4C9A94F66D7DCA" ma:contentTypeVersion="12" ma:contentTypeDescription="Create a new document." ma:contentTypeScope="" ma:versionID="7dd9a7a8ca4f0e65d9cdafed6c6fe662">
  <xsd:schema xmlns:xsd="http://www.w3.org/2001/XMLSchema" xmlns:xs="http://www.w3.org/2001/XMLSchema" xmlns:p="http://schemas.microsoft.com/office/2006/metadata/properties" xmlns:ns2="29b72e5d-404a-4769-8ccd-a5d981343f1d" xmlns:ns3="6e67ed3c-9cc3-4aeb-9982-1282ff92184e" targetNamespace="http://schemas.microsoft.com/office/2006/metadata/properties" ma:root="true" ma:fieldsID="20087383aa437a0170e395a4e5c7b2a3" ns2:_="" ns3:_="">
    <xsd:import namespace="29b72e5d-404a-4769-8ccd-a5d981343f1d"/>
    <xsd:import namespace="6e67ed3c-9cc3-4aeb-9982-1282ff921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72e5d-404a-4769-8ccd-a5d981343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ed3c-9cc3-4aeb-9982-1282ff921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E355A-9A3D-4F84-AC64-02628A78DB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BF4C1E-8BF1-4D99-AA91-2F0F7D597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72e5d-404a-4769-8ccd-a5d981343f1d"/>
    <ds:schemaRef ds:uri="6e67ed3c-9cc3-4aeb-9982-1282ff921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 employer’s statement - Orange Knowledge Programme and MSP</vt:lpstr>
      <vt:lpstr>Format employer’s statement - Orange Knowledge Programme and MSP</vt:lpstr>
    </vt:vector>
  </TitlesOfParts>
  <Manager>Prodoc | Deventer</Manager>
  <Company>Nuffic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Saskia Vleer</cp:lastModifiedBy>
  <cp:revision>6</cp:revision>
  <dcterms:created xsi:type="dcterms:W3CDTF">2021-12-23T17:08:00Z</dcterms:created>
  <dcterms:modified xsi:type="dcterms:W3CDTF">2022-01-06T17:11:00Z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0x010100218AC280217316438A4C9A94F66D7DCA</vt:lpwstr>
  </property>
  <property fmtid="{D5CDD505-2E9C-101B-9397-08002B2CF9AE}" pid="3" name="Order">
    <vt:r8>5059200</vt:r8>
  </property>
</Properties>
</file>